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96" w:rsidRDefault="00196096" w:rsidP="00196096">
      <w:pPr>
        <w:spacing w:line="520" w:lineRule="exact"/>
        <w:jc w:val="center"/>
        <w:rPr>
          <w:rFonts w:ascii="新宋体" w:eastAsia="新宋体" w:hAnsi="新宋体"/>
          <w:b/>
          <w:sz w:val="36"/>
          <w:szCs w:val="36"/>
        </w:rPr>
      </w:pPr>
      <w:bookmarkStart w:id="0" w:name="_GoBack"/>
      <w:bookmarkEnd w:id="0"/>
      <w:r>
        <w:rPr>
          <w:rFonts w:ascii="新宋体" w:eastAsia="新宋体" w:hAnsi="新宋体" w:hint="eastAsia"/>
          <w:b/>
          <w:sz w:val="36"/>
          <w:szCs w:val="36"/>
        </w:rPr>
        <w:t>2015年度汉中市科技资金计划项目申报指南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1.重大科技中试项目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---三年来市政府确定的正在实施或准备实施的重点项目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---县政府县域发展重点确定的产业发展方向的重点项目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---规上企业、中小微科技企业准备实施的转型升级、有发展前景的重点产业化项目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2.科技攻关项目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工业领域：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---上下游制造配套企业、配套服务、废弃物资源化利用为主的装备制造产业链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---原材料、初加工、食品、精深加工、废弃物资源化利用为主的食品产业链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---原材料、初加工、精深加工、药品/保健品、废弃物资源化利用为主的生物医药产业链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---铁矿石、冶炼、钢铁产品、金属制品、废弃物资源化利用为主的钢铁工业产业链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---有色金属矿石、冶炼、有色金属、废弃物资源化利用为主的有色工业产业链</w:t>
      </w:r>
    </w:p>
    <w:p w:rsidR="00196096" w:rsidRDefault="00196096" w:rsidP="00196096">
      <w:pPr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---硅矿石、金属硅、多晶硅/硅微粉、太阳能电池/IC及器件/有机硅、废弃物资源化利用为主的硅石产业链</w:t>
      </w:r>
    </w:p>
    <w:p w:rsidR="00196096" w:rsidRDefault="00196096" w:rsidP="00196096">
      <w:pPr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---石膏矿、分选、石膏材料、废弃物资源化利用为主的石膏产业链</w:t>
      </w:r>
    </w:p>
    <w:p w:rsidR="00196096" w:rsidRDefault="00196096" w:rsidP="00196096">
      <w:pPr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---花岗岩/大理石矿石、板材、工艺品、免烧砖、路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面石为主的石材产业链</w:t>
      </w:r>
    </w:p>
    <w:p w:rsidR="00196096" w:rsidRDefault="00196096" w:rsidP="00196096">
      <w:pPr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---种养殖废弃物、沼气、发电/餐厨废弃物、无害化处理、生物柴油为主的生物质能产业链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---天然气开采、炼化、废弃物资源化利用为主的天然气化工产业链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---垃圾、分类处理、焚烧发电为主的新能源产业链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---制造业信息化共性关键技术研究与应用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---有色金属材料及合金材料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---冶金建材生产中的节能环保新工艺技术及设备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---生态建筑材料应用技术及产品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---新材料、新能源和再生清洁能源技术及产业化开发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农业领域：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---粮油种植、加工、废弃物利用特色循环产业链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---茶叶种植、茶饮料/茶食品、茶化工特色循环产业链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---蔬果种植、加工、有效成分提取、废弃物利用特色循环产业链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---畜禽养殖、屠宰加工、冷链物流、废弃物利用特色循环产业链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---水产品养殖、初级加工、有效成分提取、保健品/调味品特色循环产业链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---中药材种植、初级加工、有效成分提取、保健品/药品特色循环产业链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---化肥农药减施增效技术模式研究与集成示范。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---中药现代化科技产业技术开发研究。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---生物资源综合开发应用实验、研究。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---农村畜禽养殖综合治理技术研发与示范。   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——</w:t>
      </w:r>
      <w:r>
        <w:rPr>
          <w:rFonts w:ascii="仿宋_GB2312" w:eastAsia="仿宋_GB2312" w:hAnsi="华文中宋" w:hint="eastAsia"/>
          <w:spacing w:val="-4"/>
          <w:sz w:val="32"/>
          <w:szCs w:val="32"/>
        </w:rPr>
        <w:t>畜、禽、水产及特种养殖新品种引进示范及配套技术研究。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---常用地道中药材规范化种植、优良品种引进及濒危药用植物繁育。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 技术创新和新产品试制项目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工业领域：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---精密、特种刀具生产工艺、设备研究及产业化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---特高压输变电设备生产工艺及设备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---高性能合金刀具开发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---电子技术及新产品研究开发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---节能减排新技术研究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---新材料及新能源开发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---小型实用农机具成套设备研发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农业领域：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---主要农作物新品种育种及配套技术研究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---特色农产品保鲜、储运、精深加工技术及设备研发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---特种水产品养殖新品种引进示范及养殖技术示范推广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---主要农作物新品种选育及配套技术推广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---畜禽优良品种选育及优质、高效、高产养殖技术推广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---陕南夏秋茶精深加工关键技术研究与示范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其它领域：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---陕南汉江、丹江水源涵养区水稻田面源污染防治技术集成与示范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---城镇农村生活垃圾处理研究与示范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---重大疾病预防、治疗临床研究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---互联网+及电子商务技术及应用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---“互联网+”在农产品产业链各环节中应用与示范</w:t>
      </w:r>
    </w:p>
    <w:p w:rsidR="00196096" w:rsidRDefault="00196096" w:rsidP="00196096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---“互联网+”在农产品品牌培育上的运用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 企业技术研发中心建设项目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主要支持5个重点企业技术研发中心建设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5.科技基地（园区）示范项目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主要支持5个科技产业示范基地（园区）建设。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 科技资源统筹和创新服务体系建设专项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---汉中市科技资源统筹分中心建设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---资源统筹开放共享平台建设（市科技局主持，各县区科技局、研究机构、重点企业参与） 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 科技奖励和成果、专利转化专项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---市科学技术奖评审奖励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---优秀创新研发团队、科技人才评选奖励</w:t>
      </w:r>
    </w:p>
    <w:p w:rsidR="00196096" w:rsidRDefault="00196096" w:rsidP="0019609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spacing w:val="-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12"/>
          <w:kern w:val="0"/>
          <w:sz w:val="32"/>
          <w:szCs w:val="32"/>
        </w:rPr>
        <w:t>8.全市中心工作、专项工作，协同创新、科普和科技宣传专项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---创新型城市建设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---市领导、部门包抓的重点企业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---杨凌农高会和科技博览会科技交流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---校地校企合作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---科技网站、网络体系建设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---大型科普宣传活动</w:t>
      </w:r>
    </w:p>
    <w:p w:rsidR="00196096" w:rsidRDefault="00196096" w:rsidP="00196096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---科技扶贫及实用技术培训</w:t>
      </w:r>
    </w:p>
    <w:p w:rsidR="002A0163" w:rsidRDefault="002A0163"/>
    <w:sectPr w:rsidR="002A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90E" w:rsidRDefault="00E2490E" w:rsidP="00196096">
      <w:r>
        <w:separator/>
      </w:r>
    </w:p>
  </w:endnote>
  <w:endnote w:type="continuationSeparator" w:id="0">
    <w:p w:rsidR="00E2490E" w:rsidRDefault="00E2490E" w:rsidP="0019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90E" w:rsidRDefault="00E2490E" w:rsidP="00196096">
      <w:r>
        <w:separator/>
      </w:r>
    </w:p>
  </w:footnote>
  <w:footnote w:type="continuationSeparator" w:id="0">
    <w:p w:rsidR="00E2490E" w:rsidRDefault="00E2490E" w:rsidP="0019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96"/>
    <w:rsid w:val="00196096"/>
    <w:rsid w:val="002A0163"/>
    <w:rsid w:val="00E2490E"/>
    <w:rsid w:val="00F6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53C6A-FC27-4486-AEA0-5DD03324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9609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96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960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</cp:revision>
  <dcterms:created xsi:type="dcterms:W3CDTF">2020-07-27T09:03:00Z</dcterms:created>
  <dcterms:modified xsi:type="dcterms:W3CDTF">2020-07-27T09:03:00Z</dcterms:modified>
</cp:coreProperties>
</file>